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09AC8" w14:textId="77777777" w:rsidR="00C459BD" w:rsidRPr="003217EC" w:rsidRDefault="00C459BD" w:rsidP="004D5A83">
      <w:pPr>
        <w:shd w:val="clear" w:color="auto" w:fill="FFFFFF"/>
        <w:spacing w:line="240" w:lineRule="auto"/>
        <w:jc w:val="right"/>
        <w:rPr>
          <w:b/>
          <w:bCs/>
          <w:lang w:val="lt-LT"/>
        </w:rPr>
      </w:pPr>
      <w:r w:rsidRPr="004D5A83">
        <w:rPr>
          <w:lang w:val="lt-LT"/>
        </w:rPr>
        <w:tab/>
      </w:r>
      <w:r w:rsidRPr="004D5A83">
        <w:rPr>
          <w:lang w:val="lt-LT"/>
        </w:rPr>
        <w:tab/>
      </w:r>
      <w:r w:rsidRPr="004D5A83">
        <w:rPr>
          <w:lang w:val="lt-LT"/>
        </w:rPr>
        <w:tab/>
      </w:r>
      <w:r w:rsidRPr="004D5A83">
        <w:rPr>
          <w:lang w:val="lt-LT"/>
        </w:rPr>
        <w:tab/>
      </w:r>
      <w:r w:rsidRPr="004D5A83">
        <w:rPr>
          <w:lang w:val="lt-LT"/>
        </w:rPr>
        <w:tab/>
      </w:r>
      <w:r w:rsidRPr="003217EC">
        <w:rPr>
          <w:b/>
          <w:bCs/>
          <w:lang w:val="lt-LT"/>
        </w:rPr>
        <w:t xml:space="preserve">                                   Projektas</w:t>
      </w:r>
    </w:p>
    <w:p w14:paraId="5E6EC77E" w14:textId="77777777" w:rsidR="00C459BD" w:rsidRPr="004D5A83" w:rsidRDefault="00C459BD" w:rsidP="004D5A83">
      <w:pPr>
        <w:shd w:val="clear" w:color="auto" w:fill="FFFFFF"/>
        <w:spacing w:line="240" w:lineRule="auto"/>
        <w:jc w:val="center"/>
        <w:rPr>
          <w:lang w:val="lt-LT"/>
        </w:rPr>
      </w:pPr>
      <w:r w:rsidRPr="004D5A83">
        <w:rPr>
          <w:noProof/>
          <w:lang w:val="lt-LT"/>
        </w:rPr>
        <w:drawing>
          <wp:inline distT="0" distB="0" distL="0" distR="0" wp14:anchorId="597DDF55" wp14:editId="4CEDB3DE">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AE808A2" w14:textId="77777777" w:rsidR="00C459BD" w:rsidRPr="004D5A83" w:rsidRDefault="00C459BD" w:rsidP="00BC008B">
      <w:pPr>
        <w:pStyle w:val="Antrat"/>
        <w:shd w:val="clear" w:color="auto" w:fill="FFFFFF"/>
        <w:rPr>
          <w:sz w:val="24"/>
          <w:szCs w:val="24"/>
        </w:rPr>
      </w:pPr>
      <w:r w:rsidRPr="004D5A83">
        <w:rPr>
          <w:sz w:val="24"/>
          <w:szCs w:val="24"/>
        </w:rPr>
        <w:t>ANYKŠČIŲ RAJONO SAVIVALDYBĖS</w:t>
      </w:r>
    </w:p>
    <w:p w14:paraId="12A02338" w14:textId="77777777" w:rsidR="00C459BD" w:rsidRPr="004D5A83" w:rsidRDefault="00C459BD" w:rsidP="00BC008B">
      <w:pPr>
        <w:shd w:val="clear" w:color="auto" w:fill="FFFFFF"/>
        <w:spacing w:after="0" w:line="240" w:lineRule="auto"/>
        <w:jc w:val="center"/>
        <w:rPr>
          <w:b/>
          <w:lang w:val="lt-LT"/>
        </w:rPr>
      </w:pPr>
      <w:r w:rsidRPr="004D5A83">
        <w:rPr>
          <w:b/>
          <w:lang w:val="lt-LT"/>
        </w:rPr>
        <w:t>TARYBA</w:t>
      </w:r>
    </w:p>
    <w:p w14:paraId="2473D231" w14:textId="77777777" w:rsidR="00C459BD" w:rsidRPr="004D5A83" w:rsidRDefault="00C459BD" w:rsidP="00BC008B">
      <w:pPr>
        <w:shd w:val="clear" w:color="auto" w:fill="FFFFFF"/>
        <w:spacing w:after="0" w:line="240" w:lineRule="auto"/>
        <w:jc w:val="right"/>
        <w:rPr>
          <w:b/>
          <w:lang w:val="lt-LT"/>
        </w:rPr>
      </w:pPr>
    </w:p>
    <w:p w14:paraId="0A537A25" w14:textId="77777777" w:rsidR="00C459BD" w:rsidRPr="004D5A83" w:rsidRDefault="00C459BD" w:rsidP="00BC008B">
      <w:pPr>
        <w:spacing w:after="0" w:line="240" w:lineRule="auto"/>
        <w:jc w:val="center"/>
        <w:rPr>
          <w:b/>
          <w:lang w:val="lt-LT"/>
        </w:rPr>
      </w:pPr>
      <w:r w:rsidRPr="004D5A83">
        <w:rPr>
          <w:b/>
          <w:lang w:val="lt-LT"/>
        </w:rPr>
        <w:t>SPRENDIMAS</w:t>
      </w:r>
    </w:p>
    <w:p w14:paraId="69846ED3" w14:textId="1B25B9E5" w:rsidR="00C459BD" w:rsidRPr="004D5A83" w:rsidRDefault="00575A73" w:rsidP="00BC008B">
      <w:pPr>
        <w:shd w:val="clear" w:color="auto" w:fill="FFFFFF"/>
        <w:spacing w:after="0" w:line="240" w:lineRule="auto"/>
        <w:jc w:val="center"/>
        <w:rPr>
          <w:b/>
          <w:caps/>
          <w:noProof/>
          <w:lang w:val="lt-LT"/>
        </w:rPr>
      </w:pPr>
      <w:r w:rsidRPr="004D5A83">
        <w:rPr>
          <w:b/>
          <w:caps/>
          <w:noProof/>
          <w:lang w:val="lt-LT"/>
        </w:rPr>
        <w:t xml:space="preserve">Dėl Anykščių rajono </w:t>
      </w:r>
      <w:r w:rsidR="00C47771" w:rsidRPr="004D5A83">
        <w:rPr>
          <w:b/>
          <w:caps/>
          <w:noProof/>
          <w:lang w:val="lt-LT"/>
        </w:rPr>
        <w:t xml:space="preserve">SAVIVALDYBĖS </w:t>
      </w:r>
      <w:r w:rsidRPr="004D5A83">
        <w:rPr>
          <w:b/>
          <w:caps/>
          <w:noProof/>
          <w:lang w:val="lt-LT"/>
        </w:rPr>
        <w:t xml:space="preserve">tarybos 2025 m. vasario 7 d. sprendimo Nr. 1-TS-22 </w:t>
      </w:r>
      <w:r w:rsidR="00B81DA0" w:rsidRPr="004D5A83">
        <w:rPr>
          <w:b/>
          <w:caps/>
          <w:noProof/>
          <w:lang w:val="lt-LT"/>
        </w:rPr>
        <w:t>„</w:t>
      </w:r>
      <w:r w:rsidRPr="004D5A83">
        <w:rPr>
          <w:b/>
          <w:caps/>
          <w:noProof/>
          <w:lang w:val="lt-LT"/>
        </w:rPr>
        <w:t>Dėl pritarimo projektui „Monomineralinio kvarcinio smėlio  telkinio rekultivavimas Anykščiuose“ pakeitimo</w:t>
      </w:r>
    </w:p>
    <w:p w14:paraId="6BAB99FB" w14:textId="77777777" w:rsidR="00BC008B" w:rsidRPr="004D5A83" w:rsidRDefault="00BC008B" w:rsidP="00BC008B">
      <w:pPr>
        <w:shd w:val="clear" w:color="auto" w:fill="FFFFFF"/>
        <w:spacing w:after="0" w:line="240" w:lineRule="auto"/>
        <w:jc w:val="center"/>
        <w:rPr>
          <w:color w:val="000000" w:themeColor="text1"/>
          <w:lang w:val="lt-LT"/>
        </w:rPr>
      </w:pPr>
    </w:p>
    <w:p w14:paraId="189C81C0" w14:textId="737B0B5A" w:rsidR="00C459BD" w:rsidRPr="004D5A83" w:rsidRDefault="00C459BD" w:rsidP="00BC008B">
      <w:pPr>
        <w:shd w:val="clear" w:color="auto" w:fill="FFFFFF"/>
        <w:spacing w:after="0" w:line="240" w:lineRule="auto"/>
        <w:jc w:val="center"/>
        <w:rPr>
          <w:color w:val="000000" w:themeColor="text1"/>
          <w:lang w:val="lt-LT"/>
        </w:rPr>
      </w:pPr>
      <w:r w:rsidRPr="004D5A83">
        <w:rPr>
          <w:color w:val="000000" w:themeColor="text1"/>
          <w:lang w:val="lt-LT"/>
        </w:rPr>
        <w:fldChar w:fldCharType="begin"/>
      </w:r>
      <w:r w:rsidRPr="004D5A83">
        <w:rPr>
          <w:color w:val="000000" w:themeColor="text1"/>
          <w:lang w:val="lt-LT"/>
        </w:rPr>
        <w:instrText xml:space="preserve"> FILLIN "data" \* MERGEFORMAT </w:instrText>
      </w:r>
      <w:r w:rsidRPr="004D5A83">
        <w:rPr>
          <w:color w:val="000000" w:themeColor="text1"/>
          <w:lang w:val="lt-LT"/>
        </w:rPr>
        <w:fldChar w:fldCharType="separate"/>
      </w:r>
      <w:r w:rsidRPr="004D5A83">
        <w:rPr>
          <w:color w:val="000000" w:themeColor="text1"/>
          <w:lang w:val="lt-LT"/>
        </w:rPr>
        <w:t>202</w:t>
      </w:r>
      <w:r w:rsidR="0065272A" w:rsidRPr="004D5A83">
        <w:rPr>
          <w:color w:val="000000" w:themeColor="text1"/>
          <w:lang w:val="lt-LT"/>
        </w:rPr>
        <w:t>5</w:t>
      </w:r>
      <w:r w:rsidRPr="004D5A83">
        <w:rPr>
          <w:color w:val="000000" w:themeColor="text1"/>
          <w:lang w:val="lt-LT"/>
        </w:rPr>
        <w:t xml:space="preserve"> m. </w:t>
      </w:r>
      <w:r w:rsidR="00575A73" w:rsidRPr="004D5A83">
        <w:rPr>
          <w:color w:val="000000" w:themeColor="text1"/>
          <w:lang w:val="lt-LT"/>
        </w:rPr>
        <w:t>gegužės</w:t>
      </w:r>
      <w:r w:rsidR="00033AFB" w:rsidRPr="004D5A83">
        <w:rPr>
          <w:color w:val="000000" w:themeColor="text1"/>
          <w:lang w:val="lt-LT"/>
        </w:rPr>
        <w:t xml:space="preserve"> </w:t>
      </w:r>
      <w:r w:rsidR="00BC008B" w:rsidRPr="004D5A83">
        <w:rPr>
          <w:color w:val="000000" w:themeColor="text1"/>
          <w:lang w:val="lt-LT"/>
        </w:rPr>
        <w:t>29</w:t>
      </w:r>
      <w:r w:rsidRPr="004D5A83">
        <w:rPr>
          <w:color w:val="000000" w:themeColor="text1"/>
          <w:lang w:val="lt-LT"/>
        </w:rPr>
        <w:t xml:space="preserve"> d.</w:t>
      </w:r>
      <w:r w:rsidRPr="004D5A83">
        <w:rPr>
          <w:color w:val="000000" w:themeColor="text1"/>
          <w:lang w:val="lt-LT"/>
        </w:rPr>
        <w:fldChar w:fldCharType="end"/>
      </w:r>
      <w:r w:rsidRPr="004D5A83">
        <w:rPr>
          <w:color w:val="000000" w:themeColor="text1"/>
          <w:lang w:val="lt-LT"/>
        </w:rPr>
        <w:t xml:space="preserve"> Nr. 1-T-</w:t>
      </w:r>
      <w:r w:rsidR="00BC008B" w:rsidRPr="004D5A83">
        <w:rPr>
          <w:color w:val="000000" w:themeColor="text1"/>
          <w:lang w:val="lt-LT"/>
        </w:rPr>
        <w:t>232</w:t>
      </w:r>
      <w:r w:rsidRPr="004D5A83">
        <w:rPr>
          <w:color w:val="000000" w:themeColor="text1"/>
          <w:lang w:val="lt-LT"/>
        </w:rPr>
        <w:fldChar w:fldCharType="begin"/>
      </w:r>
      <w:r w:rsidRPr="004D5A83">
        <w:rPr>
          <w:color w:val="000000" w:themeColor="text1"/>
          <w:lang w:val="lt-LT"/>
        </w:rPr>
        <w:instrText xml:space="preserve"> FILLIN "indeksas" \* MERGEFORMAT </w:instrText>
      </w:r>
      <w:r w:rsidRPr="004D5A83">
        <w:rPr>
          <w:color w:val="000000" w:themeColor="text1"/>
          <w:lang w:val="lt-LT"/>
        </w:rPr>
        <w:fldChar w:fldCharType="end"/>
      </w:r>
    </w:p>
    <w:p w14:paraId="472A6835" w14:textId="77777777" w:rsidR="00C459BD" w:rsidRPr="004D5A83" w:rsidRDefault="00C459BD" w:rsidP="00BC008B">
      <w:pPr>
        <w:shd w:val="clear" w:color="auto" w:fill="FFFFFF"/>
        <w:spacing w:after="0" w:line="240" w:lineRule="auto"/>
        <w:jc w:val="center"/>
        <w:rPr>
          <w:color w:val="000000" w:themeColor="text1"/>
          <w:lang w:val="lt-LT"/>
        </w:rPr>
      </w:pPr>
      <w:r w:rsidRPr="004D5A83">
        <w:rPr>
          <w:color w:val="000000" w:themeColor="text1"/>
          <w:lang w:val="lt-LT"/>
        </w:rPr>
        <w:t>Anykščiai</w:t>
      </w:r>
    </w:p>
    <w:p w14:paraId="5EB3C633" w14:textId="77777777" w:rsidR="00BC008B" w:rsidRPr="004D5A83" w:rsidRDefault="00BC008B" w:rsidP="00BC008B">
      <w:pPr>
        <w:shd w:val="clear" w:color="auto" w:fill="FFFFFF"/>
        <w:spacing w:after="0" w:line="240" w:lineRule="auto"/>
        <w:jc w:val="center"/>
        <w:rPr>
          <w:color w:val="000000" w:themeColor="text1"/>
          <w:lang w:val="lt-LT"/>
        </w:rPr>
      </w:pPr>
    </w:p>
    <w:p w14:paraId="40ECA1B4" w14:textId="5216AA33" w:rsidR="0065272A" w:rsidRPr="004D5A83" w:rsidRDefault="0065272A" w:rsidP="004D5A83">
      <w:pPr>
        <w:widowControl w:val="0"/>
        <w:tabs>
          <w:tab w:val="left" w:pos="851"/>
          <w:tab w:val="left" w:pos="1134"/>
          <w:tab w:val="left" w:pos="1418"/>
        </w:tabs>
        <w:suppressAutoHyphens/>
        <w:overflowPunct w:val="0"/>
        <w:spacing w:after="0" w:line="360" w:lineRule="auto"/>
        <w:ind w:firstLine="720"/>
        <w:contextualSpacing/>
        <w:jc w:val="both"/>
        <w:textAlignment w:val="baseline"/>
        <w:rPr>
          <w:lang w:val="lt-LT"/>
        </w:rPr>
      </w:pPr>
      <w:r w:rsidRPr="004D5A83">
        <w:rPr>
          <w:lang w:val="lt-LT"/>
        </w:rPr>
        <w:t>Vadovaudamasi Lietuvos Respublikos vietos savivaldos įstatymo 15 straipsnio 4 dalimi, 16 straipsnio 1 dalimi, įgyvendindama 2022–2030 m. Utenos regiono plėtros plano, patvirtinto Utenos regiono plėtros tarybos kolegijos</w:t>
      </w:r>
      <w:r w:rsidR="00F8483B" w:rsidRPr="004D5A83">
        <w:rPr>
          <w:lang w:val="lt-LT"/>
        </w:rPr>
        <w:t xml:space="preserve"> 2023 m. sausio 30 d. sprendimu Nr. KS(T)-4) „Dėl 2022–2030 m. Utenos regiono plėtros plano patvirtinimo“</w:t>
      </w:r>
      <w:r w:rsidRPr="004D5A83">
        <w:rPr>
          <w:lang w:val="lt-LT"/>
        </w:rPr>
        <w:t>, IV skyriaus „Pažangos priemonių aprašas“ V skirsnį LT029-02-01 „Praeityje užterštų ir pažeistų teritorijų tvarkymas“, Anykščių rajono savivaldybės 202</w:t>
      </w:r>
      <w:r w:rsidR="00F56FDB" w:rsidRPr="004D5A83">
        <w:rPr>
          <w:lang w:val="lt-LT"/>
        </w:rPr>
        <w:t>5</w:t>
      </w:r>
      <w:r w:rsidRPr="004D5A83">
        <w:rPr>
          <w:lang w:val="lt-LT"/>
        </w:rPr>
        <w:t>–202</w:t>
      </w:r>
      <w:r w:rsidR="00F56FDB" w:rsidRPr="004D5A83">
        <w:rPr>
          <w:lang w:val="lt-LT"/>
        </w:rPr>
        <w:t>7</w:t>
      </w:r>
      <w:r w:rsidRPr="004D5A83">
        <w:rPr>
          <w:lang w:val="lt-LT"/>
        </w:rPr>
        <w:t xml:space="preserve"> metų strateginio veiklos plano, patvirtinto Anykščių rajono savivaldybės tarybos 202</w:t>
      </w:r>
      <w:r w:rsidR="00F56FDB" w:rsidRPr="004D5A83">
        <w:rPr>
          <w:lang w:val="lt-LT"/>
        </w:rPr>
        <w:t>5</w:t>
      </w:r>
      <w:r w:rsidRPr="004D5A83">
        <w:rPr>
          <w:lang w:val="lt-LT"/>
        </w:rPr>
        <w:t xml:space="preserve"> m. </w:t>
      </w:r>
      <w:r w:rsidR="00033AFB" w:rsidRPr="004D5A83">
        <w:rPr>
          <w:lang w:val="lt-LT"/>
        </w:rPr>
        <w:t>vasario 7</w:t>
      </w:r>
      <w:r w:rsidRPr="004D5A83">
        <w:rPr>
          <w:lang w:val="lt-LT"/>
        </w:rPr>
        <w:t xml:space="preserve"> d. sprendimu Nr. </w:t>
      </w:r>
      <w:r w:rsidR="00CF7918" w:rsidRPr="004D5A83">
        <w:rPr>
          <w:lang w:val="lt-LT"/>
        </w:rPr>
        <w:t>1-TS</w:t>
      </w:r>
      <w:r w:rsidRPr="004D5A83">
        <w:rPr>
          <w:lang w:val="lt-LT"/>
        </w:rPr>
        <w:t xml:space="preserve">- „Dėl </w:t>
      </w:r>
      <w:r w:rsidR="00CF7918" w:rsidRPr="004D5A83">
        <w:rPr>
          <w:lang w:val="lt-LT"/>
        </w:rPr>
        <w:t>Anykščių</w:t>
      </w:r>
      <w:r w:rsidRPr="004D5A83">
        <w:rPr>
          <w:lang w:val="lt-LT"/>
        </w:rPr>
        <w:t xml:space="preserve"> rajono savivaldybės 202</w:t>
      </w:r>
      <w:r w:rsidR="00F56FDB" w:rsidRPr="004D5A83">
        <w:rPr>
          <w:lang w:val="lt-LT"/>
        </w:rPr>
        <w:t>5</w:t>
      </w:r>
      <w:r w:rsidRPr="004D5A83">
        <w:rPr>
          <w:lang w:val="lt-LT"/>
        </w:rPr>
        <w:t>–202</w:t>
      </w:r>
      <w:r w:rsidR="00F56FDB" w:rsidRPr="004D5A83">
        <w:rPr>
          <w:lang w:val="lt-LT"/>
        </w:rPr>
        <w:t>7</w:t>
      </w:r>
      <w:r w:rsidRPr="004D5A83">
        <w:rPr>
          <w:lang w:val="lt-LT"/>
        </w:rPr>
        <w:t xml:space="preserve"> metų strateginio veiklos plano patvirtinimo“, </w:t>
      </w:r>
      <w:r w:rsidR="00BC53EF" w:rsidRPr="004D5A83">
        <w:rPr>
          <w:lang w:val="lt-LT"/>
        </w:rPr>
        <w:t>8</w:t>
      </w:r>
      <w:r w:rsidRPr="004D5A83">
        <w:rPr>
          <w:lang w:val="lt-LT"/>
        </w:rPr>
        <w:t xml:space="preserve"> programos „</w:t>
      </w:r>
      <w:r w:rsidR="00BC53EF" w:rsidRPr="004D5A83">
        <w:rPr>
          <w:lang w:val="lt-LT"/>
        </w:rPr>
        <w:t xml:space="preserve">Savivaldybės objektų priežiūros ir plėtros </w:t>
      </w:r>
      <w:r w:rsidRPr="004D5A83">
        <w:rPr>
          <w:lang w:val="lt-LT"/>
        </w:rPr>
        <w:t>programa“ uždavini</w:t>
      </w:r>
      <w:r w:rsidR="00BC53EF" w:rsidRPr="004D5A83">
        <w:rPr>
          <w:lang w:val="lt-LT"/>
        </w:rPr>
        <w:t xml:space="preserve">o „Užtikrinti gamtinės aplinkos apsaugą ir efektyvų atliekų tvarkymą“ </w:t>
      </w:r>
      <w:r w:rsidRPr="004D5A83">
        <w:rPr>
          <w:lang w:val="lt-LT"/>
        </w:rPr>
        <w:t>priemon</w:t>
      </w:r>
      <w:r w:rsidR="007474FA" w:rsidRPr="004D5A83">
        <w:rPr>
          <w:lang w:val="lt-LT"/>
        </w:rPr>
        <w:t>ę Nr.</w:t>
      </w:r>
      <w:r w:rsidR="00BC53EF" w:rsidRPr="004D5A83">
        <w:rPr>
          <w:lang w:val="lt-LT"/>
        </w:rPr>
        <w:t xml:space="preserve"> 008-01-03-8.1.4.05</w:t>
      </w:r>
      <w:r w:rsidR="007474FA" w:rsidRPr="004D5A83">
        <w:rPr>
          <w:lang w:val="lt-LT"/>
        </w:rPr>
        <w:t xml:space="preserve"> </w:t>
      </w:r>
      <w:r w:rsidR="00BC53EF" w:rsidRPr="004D5A83">
        <w:rPr>
          <w:lang w:val="lt-LT"/>
        </w:rPr>
        <w:t>„Monomineralinio kvarcinio smėlio telkinio rekultivavimas Anykščiuose</w:t>
      </w:r>
      <w:r w:rsidRPr="004D5A83">
        <w:rPr>
          <w:lang w:val="lt-LT"/>
        </w:rPr>
        <w:t>“,</w:t>
      </w:r>
      <w:r w:rsidR="00D75E2D" w:rsidRPr="004D5A83">
        <w:rPr>
          <w:lang w:val="lt-LT"/>
        </w:rPr>
        <w:t xml:space="preserve"> </w:t>
      </w:r>
      <w:r w:rsidR="007474FA" w:rsidRPr="004D5A83">
        <w:rPr>
          <w:lang w:val="lt-LT"/>
        </w:rPr>
        <w:t xml:space="preserve">bei </w:t>
      </w:r>
      <w:r w:rsidR="00575A73" w:rsidRPr="004D5A83">
        <w:rPr>
          <w:lang w:val="lt-LT"/>
        </w:rPr>
        <w:t xml:space="preserve">atsižvelgdama į </w:t>
      </w:r>
      <w:r w:rsidR="00575A73" w:rsidRPr="004D5A83">
        <w:rPr>
          <w:bCs/>
          <w:lang w:val="lt-LT"/>
        </w:rPr>
        <w:t xml:space="preserve">Regioninės pažangos priemonės </w:t>
      </w:r>
      <w:r w:rsidR="00B81DA0" w:rsidRPr="004D5A83">
        <w:rPr>
          <w:bCs/>
          <w:kern w:val="28"/>
          <w:lang w:val="lt-LT" w:eastAsia="lt-LT"/>
        </w:rPr>
        <w:t xml:space="preserve">Nr. 02-001-06-08-03 (RE) „Sutvarkyti praeityje užterštas ir pažeistas teritorijas“ </w:t>
      </w:r>
      <w:r w:rsidR="00575A73" w:rsidRPr="004D5A83">
        <w:rPr>
          <w:bCs/>
          <w:lang w:val="lt-LT"/>
        </w:rPr>
        <w:t xml:space="preserve">finansavimo gairių, patvirtintų Lietuvos Respublikos </w:t>
      </w:r>
      <w:r w:rsidR="00B81DA0" w:rsidRPr="004D5A83">
        <w:rPr>
          <w:bCs/>
          <w:lang w:val="lt-LT"/>
        </w:rPr>
        <w:t>aplinkos</w:t>
      </w:r>
      <w:r w:rsidR="00575A73" w:rsidRPr="004D5A83">
        <w:rPr>
          <w:bCs/>
          <w:lang w:val="lt-LT"/>
        </w:rPr>
        <w:t xml:space="preserve"> ministro 2023 m. </w:t>
      </w:r>
      <w:r w:rsidR="00B81DA0" w:rsidRPr="004D5A83">
        <w:rPr>
          <w:bCs/>
          <w:lang w:val="lt-LT"/>
        </w:rPr>
        <w:t>kovo 13</w:t>
      </w:r>
      <w:r w:rsidR="00575A73" w:rsidRPr="004D5A83">
        <w:rPr>
          <w:bCs/>
          <w:lang w:val="lt-LT"/>
        </w:rPr>
        <w:t xml:space="preserve"> d. įsakymu Nr. </w:t>
      </w:r>
      <w:r w:rsidR="00B81DA0" w:rsidRPr="004D5A83">
        <w:rPr>
          <w:bCs/>
          <w:lang w:val="lt-LT"/>
        </w:rPr>
        <w:t>D1-74</w:t>
      </w:r>
      <w:r w:rsidR="00575A73" w:rsidRPr="004D5A83">
        <w:rPr>
          <w:bCs/>
          <w:lang w:val="lt-LT"/>
        </w:rPr>
        <w:t xml:space="preserve"> „Dėl Regioninės pažangos </w:t>
      </w:r>
      <w:r w:rsidR="00575A73" w:rsidRPr="004D5A83">
        <w:rPr>
          <w:bCs/>
          <w:kern w:val="28"/>
          <w:lang w:val="lt-LT" w:eastAsia="lt-LT"/>
        </w:rPr>
        <w:t>priemonės</w:t>
      </w:r>
      <w:r w:rsidR="00B81DA0" w:rsidRPr="004D5A83">
        <w:rPr>
          <w:bCs/>
          <w:kern w:val="28"/>
          <w:lang w:val="lt-LT" w:eastAsia="lt-LT"/>
        </w:rPr>
        <w:t xml:space="preserve"> Nr.</w:t>
      </w:r>
      <w:r w:rsidR="00575A73" w:rsidRPr="004D5A83">
        <w:rPr>
          <w:bCs/>
          <w:kern w:val="28"/>
          <w:lang w:val="lt-LT" w:eastAsia="lt-LT"/>
        </w:rPr>
        <w:t xml:space="preserve"> 0</w:t>
      </w:r>
      <w:r w:rsidR="00B81DA0" w:rsidRPr="004D5A83">
        <w:rPr>
          <w:bCs/>
          <w:kern w:val="28"/>
          <w:lang w:val="lt-LT" w:eastAsia="lt-LT"/>
        </w:rPr>
        <w:t>2</w:t>
      </w:r>
      <w:r w:rsidR="00575A73" w:rsidRPr="004D5A83">
        <w:rPr>
          <w:bCs/>
          <w:kern w:val="28"/>
          <w:lang w:val="lt-LT" w:eastAsia="lt-LT"/>
        </w:rPr>
        <w:t>-00</w:t>
      </w:r>
      <w:r w:rsidR="00B81DA0" w:rsidRPr="004D5A83">
        <w:rPr>
          <w:bCs/>
          <w:kern w:val="28"/>
          <w:lang w:val="lt-LT" w:eastAsia="lt-LT"/>
        </w:rPr>
        <w:t>1</w:t>
      </w:r>
      <w:r w:rsidR="00575A73" w:rsidRPr="004D5A83">
        <w:rPr>
          <w:bCs/>
          <w:kern w:val="28"/>
          <w:lang w:val="lt-LT" w:eastAsia="lt-LT"/>
        </w:rPr>
        <w:t>-0</w:t>
      </w:r>
      <w:r w:rsidR="00B81DA0" w:rsidRPr="004D5A83">
        <w:rPr>
          <w:bCs/>
          <w:kern w:val="28"/>
          <w:lang w:val="lt-LT" w:eastAsia="lt-LT"/>
        </w:rPr>
        <w:t>6</w:t>
      </w:r>
      <w:r w:rsidR="00575A73" w:rsidRPr="004D5A83">
        <w:rPr>
          <w:bCs/>
          <w:kern w:val="28"/>
          <w:lang w:val="lt-LT" w:eastAsia="lt-LT"/>
        </w:rPr>
        <w:t>-0</w:t>
      </w:r>
      <w:r w:rsidR="00B81DA0" w:rsidRPr="004D5A83">
        <w:rPr>
          <w:bCs/>
          <w:kern w:val="28"/>
          <w:lang w:val="lt-LT" w:eastAsia="lt-LT"/>
        </w:rPr>
        <w:t>8</w:t>
      </w:r>
      <w:r w:rsidR="00575A73" w:rsidRPr="004D5A83">
        <w:rPr>
          <w:bCs/>
          <w:kern w:val="28"/>
          <w:lang w:val="lt-LT" w:eastAsia="lt-LT"/>
        </w:rPr>
        <w:t>-0</w:t>
      </w:r>
      <w:r w:rsidR="00B81DA0" w:rsidRPr="004D5A83">
        <w:rPr>
          <w:bCs/>
          <w:kern w:val="28"/>
          <w:lang w:val="lt-LT" w:eastAsia="lt-LT"/>
        </w:rPr>
        <w:t>3</w:t>
      </w:r>
      <w:r w:rsidR="00575A73" w:rsidRPr="004D5A83">
        <w:rPr>
          <w:bCs/>
          <w:kern w:val="28"/>
          <w:lang w:val="lt-LT" w:eastAsia="lt-LT"/>
        </w:rPr>
        <w:t xml:space="preserve"> (RE) „</w:t>
      </w:r>
      <w:r w:rsidR="00B81DA0" w:rsidRPr="004D5A83">
        <w:rPr>
          <w:bCs/>
          <w:kern w:val="28"/>
          <w:lang w:val="lt-LT" w:eastAsia="lt-LT"/>
        </w:rPr>
        <w:t>Sutvarkyti praeityje užterštas ir pažeistas teritorijas</w:t>
      </w:r>
      <w:r w:rsidR="00575A73" w:rsidRPr="004D5A83">
        <w:rPr>
          <w:bCs/>
          <w:kern w:val="28"/>
          <w:lang w:val="lt-LT" w:eastAsia="lt-LT"/>
        </w:rPr>
        <w:t xml:space="preserve">“ finansavimo gairių patvirtinimo“, </w:t>
      </w:r>
      <w:r w:rsidR="00575A73" w:rsidRPr="004D5A83">
        <w:rPr>
          <w:lang w:val="lt-LT"/>
        </w:rPr>
        <w:t>2.</w:t>
      </w:r>
      <w:r w:rsidR="00B81DA0" w:rsidRPr="004D5A83">
        <w:rPr>
          <w:lang w:val="lt-LT"/>
        </w:rPr>
        <w:t>5.</w:t>
      </w:r>
      <w:r w:rsidR="00575A73" w:rsidRPr="004D5A83">
        <w:rPr>
          <w:lang w:val="lt-LT"/>
        </w:rPr>
        <w:t>6 papunk</w:t>
      </w:r>
      <w:r w:rsidR="00B81DA0" w:rsidRPr="004D5A83">
        <w:rPr>
          <w:lang w:val="lt-LT"/>
        </w:rPr>
        <w:t>tį</w:t>
      </w:r>
      <w:r w:rsidRPr="004D5A83">
        <w:rPr>
          <w:lang w:val="lt-LT"/>
        </w:rPr>
        <w:t xml:space="preserve">, Anykščių rajono savivaldybės taryba nusprendžia: </w:t>
      </w:r>
    </w:p>
    <w:p w14:paraId="6EF36BE8" w14:textId="533CE639" w:rsidR="00B81DA0" w:rsidRPr="004D5A83" w:rsidRDefault="00A747D7" w:rsidP="004D5A83">
      <w:pPr>
        <w:widowControl w:val="0"/>
        <w:tabs>
          <w:tab w:val="left" w:pos="567"/>
          <w:tab w:val="left" w:pos="1134"/>
          <w:tab w:val="left" w:pos="1418"/>
        </w:tabs>
        <w:suppressAutoHyphens/>
        <w:overflowPunct w:val="0"/>
        <w:spacing w:after="0" w:line="360" w:lineRule="auto"/>
        <w:ind w:firstLine="720"/>
        <w:contextualSpacing/>
        <w:jc w:val="both"/>
        <w:textAlignment w:val="baseline"/>
        <w:rPr>
          <w:lang w:val="lt-LT"/>
        </w:rPr>
      </w:pPr>
      <w:r w:rsidRPr="004D5A83">
        <w:rPr>
          <w:lang w:val="lt-LT"/>
        </w:rPr>
        <w:t>Pa</w:t>
      </w:r>
      <w:r w:rsidR="00C47771" w:rsidRPr="004D5A83">
        <w:rPr>
          <w:lang w:val="lt-LT"/>
        </w:rPr>
        <w:t>pildyti</w:t>
      </w:r>
      <w:r w:rsidRPr="004D5A83">
        <w:rPr>
          <w:lang w:val="lt-LT"/>
        </w:rPr>
        <w:t xml:space="preserve"> Anykščių rajono savivaldybės tarybos </w:t>
      </w:r>
      <w:r w:rsidR="007A104F" w:rsidRPr="004D5A83">
        <w:rPr>
          <w:lang w:val="lt-LT"/>
        </w:rPr>
        <w:t>2025 m. vasario 7 d. sprendim</w:t>
      </w:r>
      <w:r w:rsidR="00C47771" w:rsidRPr="004D5A83">
        <w:rPr>
          <w:lang w:val="lt-LT"/>
        </w:rPr>
        <w:t>ą</w:t>
      </w:r>
      <w:r w:rsidR="007A104F" w:rsidRPr="004D5A83">
        <w:rPr>
          <w:lang w:val="lt-LT"/>
        </w:rPr>
        <w:t xml:space="preserve"> Nr. 1-TS-22 „Dėl pritarimo projektui „Monomineralinio kvarcinio smėlio telkinio rekultivavimas Anykščiuose“</w:t>
      </w:r>
      <w:r w:rsidR="00C47771" w:rsidRPr="004D5A83">
        <w:rPr>
          <w:lang w:val="lt-LT"/>
        </w:rPr>
        <w:t xml:space="preserve"> </w:t>
      </w:r>
      <w:r w:rsidR="007A104F" w:rsidRPr="004D5A83">
        <w:rPr>
          <w:lang w:val="lt-LT"/>
        </w:rPr>
        <w:t>3 punktu</w:t>
      </w:r>
      <w:r w:rsidR="00B81DA0" w:rsidRPr="004D5A83">
        <w:rPr>
          <w:lang w:val="lt-LT"/>
        </w:rPr>
        <w:t>:</w:t>
      </w:r>
    </w:p>
    <w:p w14:paraId="6D34A4AC" w14:textId="7293E21A" w:rsidR="00B81DA0" w:rsidRPr="004D5A83" w:rsidRDefault="00FE21DC" w:rsidP="004D5A83">
      <w:pPr>
        <w:widowControl w:val="0"/>
        <w:tabs>
          <w:tab w:val="left" w:pos="851"/>
          <w:tab w:val="left" w:pos="1134"/>
          <w:tab w:val="left" w:pos="1418"/>
        </w:tabs>
        <w:suppressAutoHyphens/>
        <w:overflowPunct w:val="0"/>
        <w:spacing w:after="0" w:line="360" w:lineRule="auto"/>
        <w:ind w:firstLine="720"/>
        <w:contextualSpacing/>
        <w:jc w:val="both"/>
        <w:textAlignment w:val="baseline"/>
        <w:rPr>
          <w:rFonts w:eastAsia="Times New Roman"/>
          <w:lang w:val="lt-LT" w:eastAsia="lt-LT"/>
        </w:rPr>
      </w:pPr>
      <w:r w:rsidRPr="004D5A83">
        <w:rPr>
          <w:lang w:val="lt-LT"/>
        </w:rPr>
        <w:t>„</w:t>
      </w:r>
      <w:r w:rsidR="00A747D7" w:rsidRPr="004D5A83">
        <w:rPr>
          <w:lang w:val="lt-LT"/>
        </w:rPr>
        <w:t xml:space="preserve">3. </w:t>
      </w:r>
      <w:r w:rsidR="00B81DA0" w:rsidRPr="004D5A83">
        <w:rPr>
          <w:lang w:val="lt-LT"/>
        </w:rPr>
        <w:t xml:space="preserve">Užtikrinti, kad </w:t>
      </w:r>
      <w:r w:rsidR="00B81DA0" w:rsidRPr="004D5A83">
        <w:rPr>
          <w:rFonts w:eastAsia="Times New Roman"/>
          <w:lang w:val="lt-LT" w:eastAsia="lt-LT"/>
        </w:rPr>
        <w:t>pareiškėj</w:t>
      </w:r>
      <w:r w:rsidR="00B81DA0" w:rsidRPr="004D5A83">
        <w:rPr>
          <w:lang w:val="lt-LT"/>
        </w:rPr>
        <w:t xml:space="preserve">as 5 metus po projekto įgyvendinimo veiklų </w:t>
      </w:r>
      <w:r w:rsidR="00B81DA0" w:rsidRPr="004D5A83">
        <w:rPr>
          <w:rFonts w:eastAsia="Times New Roman"/>
          <w:lang w:val="lt-LT" w:eastAsia="lt-LT"/>
        </w:rPr>
        <w:t>patikėjimo teise vald</w:t>
      </w:r>
      <w:r w:rsidR="00B81DA0" w:rsidRPr="004D5A83">
        <w:rPr>
          <w:lang w:val="lt-LT"/>
        </w:rPr>
        <w:t>ys</w:t>
      </w:r>
      <w:r w:rsidR="00B81DA0" w:rsidRPr="004D5A83">
        <w:rPr>
          <w:rFonts w:eastAsia="Times New Roman"/>
          <w:lang w:val="lt-LT" w:eastAsia="lt-LT"/>
        </w:rPr>
        <w:t xml:space="preserve"> valstybės žem</w:t>
      </w:r>
      <w:r w:rsidR="00A747D7" w:rsidRPr="004D5A83">
        <w:rPr>
          <w:rFonts w:eastAsia="Times New Roman"/>
          <w:lang w:val="lt-LT" w:eastAsia="lt-LT"/>
        </w:rPr>
        <w:t xml:space="preserve">ės sklypą, </w:t>
      </w:r>
      <w:r w:rsidR="00A747D7" w:rsidRPr="004D5A83">
        <w:rPr>
          <w:rFonts w:eastAsia="Calibri"/>
          <w:kern w:val="28"/>
          <w:lang w:val="lt-LT" w:eastAsia="lt-LT"/>
        </w:rPr>
        <w:t>kurio unikalus Nr. 4400-6060-9030</w:t>
      </w:r>
      <w:r w:rsidRPr="004D5A83">
        <w:rPr>
          <w:rFonts w:eastAsia="Calibri"/>
          <w:kern w:val="28"/>
          <w:lang w:val="lt-LT" w:eastAsia="lt-LT"/>
        </w:rPr>
        <w:t>.</w:t>
      </w:r>
      <w:r w:rsidR="00A747D7" w:rsidRPr="004D5A83">
        <w:rPr>
          <w:rFonts w:eastAsia="Calibri"/>
          <w:kern w:val="28"/>
          <w:lang w:val="lt-LT" w:eastAsia="lt-LT"/>
        </w:rPr>
        <w:t>“</w:t>
      </w:r>
      <w:r w:rsidR="00B81DA0" w:rsidRPr="004D5A83">
        <w:rPr>
          <w:rFonts w:eastAsia="Times New Roman"/>
          <w:lang w:val="lt-LT" w:eastAsia="lt-LT"/>
        </w:rPr>
        <w:t>.</w:t>
      </w:r>
    </w:p>
    <w:p w14:paraId="4D9FF29C" w14:textId="562B637D" w:rsidR="00A443C0" w:rsidRPr="004D5A83" w:rsidRDefault="00A443C0" w:rsidP="004D5A83">
      <w:pPr>
        <w:tabs>
          <w:tab w:val="left" w:pos="720"/>
        </w:tabs>
        <w:spacing w:after="0" w:line="360" w:lineRule="auto"/>
        <w:ind w:firstLine="720"/>
        <w:jc w:val="both"/>
        <w:rPr>
          <w:lang w:val="lt-LT"/>
        </w:rPr>
      </w:pPr>
      <w:r w:rsidRPr="004D5A83">
        <w:rPr>
          <w:lang w:val="lt-LT"/>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w:t>
      </w:r>
      <w:r w:rsidRPr="004D5A83">
        <w:rPr>
          <w:lang w:val="lt-LT"/>
        </w:rPr>
        <w:lastRenderedPageBreak/>
        <w:t>įstatymo nustatyta tvarka arba Regionų administracinio teismo Panevėžio rūmams (Respublikos g. 62, 35158 Panevėžys) Lietuvos Respublikos administracinių bylų teisenos įstatymo nustatyta tvarka.</w:t>
      </w:r>
    </w:p>
    <w:p w14:paraId="0C2B1A40" w14:textId="77777777" w:rsidR="00A443C0" w:rsidRPr="004D5A83" w:rsidRDefault="00A443C0" w:rsidP="00A443C0">
      <w:pPr>
        <w:tabs>
          <w:tab w:val="left" w:pos="720"/>
        </w:tabs>
        <w:spacing w:line="360" w:lineRule="auto"/>
        <w:jc w:val="both"/>
        <w:rPr>
          <w:lang w:val="lt-LT"/>
        </w:rPr>
      </w:pPr>
    </w:p>
    <w:p w14:paraId="6C9AB8FA" w14:textId="77777777" w:rsidR="00A443C0" w:rsidRPr="004D5A83" w:rsidRDefault="00A443C0" w:rsidP="00A443C0">
      <w:pPr>
        <w:shd w:val="clear" w:color="auto" w:fill="FFFFFF"/>
        <w:spacing w:line="360" w:lineRule="auto"/>
        <w:jc w:val="both"/>
        <w:rPr>
          <w:bCs/>
          <w:color w:val="000000" w:themeColor="text1"/>
          <w:lang w:val="lt-LT"/>
        </w:rPr>
      </w:pPr>
      <w:r w:rsidRPr="004D5A83">
        <w:rPr>
          <w:bCs/>
          <w:color w:val="000000" w:themeColor="text1"/>
          <w:lang w:val="lt-LT"/>
        </w:rPr>
        <w:t>Meras                                                                                                                               Kęstutis Tubis</w:t>
      </w:r>
    </w:p>
    <w:p w14:paraId="06B743B6" w14:textId="77777777" w:rsidR="00BE38F0" w:rsidRPr="004D5A83" w:rsidRDefault="00BE38F0" w:rsidP="00A443C0">
      <w:pPr>
        <w:suppressAutoHyphens/>
        <w:spacing w:after="0" w:line="360" w:lineRule="auto"/>
        <w:jc w:val="both"/>
        <w:textAlignment w:val="baseline"/>
        <w:rPr>
          <w:lang w:val="lt-LT"/>
        </w:rPr>
      </w:pPr>
    </w:p>
    <w:p w14:paraId="3FAD5E61" w14:textId="1896E43F" w:rsidR="004D5A83" w:rsidRDefault="004D5A83">
      <w:pPr>
        <w:rPr>
          <w:lang w:val="lt-LT"/>
        </w:rPr>
      </w:pPr>
      <w:r>
        <w:rPr>
          <w:lang w:val="lt-LT"/>
        </w:rPr>
        <w:br w:type="page"/>
      </w:r>
    </w:p>
    <w:p w14:paraId="6578683D" w14:textId="684AE6AA" w:rsidR="00A969E7" w:rsidRPr="004D5A83" w:rsidRDefault="00BE38F0" w:rsidP="00A969E7">
      <w:pPr>
        <w:shd w:val="clear" w:color="auto" w:fill="FFFFFF"/>
        <w:spacing w:after="0" w:line="240" w:lineRule="auto"/>
        <w:jc w:val="center"/>
        <w:rPr>
          <w:b/>
          <w:lang w:val="lt-LT"/>
        </w:rPr>
      </w:pPr>
      <w:r w:rsidRPr="004D5A83">
        <w:rPr>
          <w:b/>
          <w:lang w:val="lt-LT"/>
        </w:rPr>
        <w:lastRenderedPageBreak/>
        <w:t>SAVIVALDYBĖS TARYBOS SPRENDIMO „</w:t>
      </w:r>
      <w:r w:rsidR="007A104F" w:rsidRPr="004D5A83">
        <w:rPr>
          <w:b/>
          <w:caps/>
          <w:noProof/>
          <w:lang w:val="lt-LT"/>
        </w:rPr>
        <w:t>DĖL ANYKŠČIŲ RAJONO TARYBOS 2025 M. VASARIO 7 D. SPRENDIMO NR. 1-TS-22 „DĖL PRITARIMO PROJEKTUI „MONOMINERALINIO KVARCINIO SMĖLIO  TELKINIO REKULTIVAVIMAS ANYKŠČIUOSE“ PAKEITIMO“ P</w:t>
      </w:r>
      <w:r w:rsidRPr="004D5A83">
        <w:rPr>
          <w:b/>
          <w:lang w:val="lt-LT"/>
        </w:rPr>
        <w:t xml:space="preserve">ROJEKTO </w:t>
      </w:r>
    </w:p>
    <w:p w14:paraId="5743C998" w14:textId="77777777" w:rsidR="00BE38F0" w:rsidRPr="004D5A83" w:rsidRDefault="00BE38F0" w:rsidP="00A969E7">
      <w:pPr>
        <w:shd w:val="clear" w:color="auto" w:fill="FFFFFF"/>
        <w:spacing w:after="0" w:line="240" w:lineRule="auto"/>
        <w:jc w:val="center"/>
        <w:rPr>
          <w:b/>
          <w:lang w:val="lt-LT"/>
        </w:rPr>
      </w:pPr>
      <w:r w:rsidRPr="004D5A83">
        <w:rPr>
          <w:b/>
          <w:lang w:val="lt-LT"/>
        </w:rPr>
        <w:t>AIŠKINAMASIS RAŠTAS</w:t>
      </w:r>
    </w:p>
    <w:p w14:paraId="5E99B976" w14:textId="77777777" w:rsidR="00BE38F0" w:rsidRPr="004D5A83" w:rsidRDefault="00BE38F0" w:rsidP="00BE38F0">
      <w:pPr>
        <w:tabs>
          <w:tab w:val="right" w:pos="9638"/>
        </w:tabs>
        <w:ind w:firstLine="360"/>
        <w:jc w:val="center"/>
        <w:rPr>
          <w:caps/>
          <w:lang w:val="lt-LT"/>
        </w:rPr>
      </w:pPr>
    </w:p>
    <w:p w14:paraId="4A6CDDA0" w14:textId="77777777" w:rsidR="00BE38F0" w:rsidRPr="004D5A83" w:rsidRDefault="00BE38F0" w:rsidP="00BE38F0">
      <w:pPr>
        <w:numPr>
          <w:ilvl w:val="0"/>
          <w:numId w:val="1"/>
        </w:numPr>
        <w:suppressAutoHyphens/>
        <w:spacing w:after="0" w:line="240" w:lineRule="auto"/>
        <w:contextualSpacing/>
        <w:jc w:val="both"/>
        <w:rPr>
          <w:b/>
          <w:lang w:val="lt-LT"/>
        </w:rPr>
      </w:pPr>
      <w:r w:rsidRPr="004D5A83">
        <w:rPr>
          <w:b/>
          <w:lang w:val="lt-LT"/>
        </w:rPr>
        <w:t>Sprendimo projekto tikslai ir uždaviniai</w:t>
      </w:r>
    </w:p>
    <w:p w14:paraId="4D7F2355" w14:textId="2C305C4E" w:rsidR="00CF51A1" w:rsidRPr="004D5A83" w:rsidRDefault="00CF51A1" w:rsidP="00CF7918">
      <w:pPr>
        <w:pStyle w:val="Sraopastraipa"/>
        <w:spacing w:before="100" w:beforeAutospacing="1" w:after="100" w:afterAutospacing="1" w:line="360" w:lineRule="auto"/>
        <w:ind w:left="0" w:firstLine="567"/>
        <w:jc w:val="both"/>
      </w:pPr>
      <w:r w:rsidRPr="004D5A83">
        <w:t>Anykščių</w:t>
      </w:r>
      <w:r w:rsidR="001D324D" w:rsidRPr="004D5A83">
        <w:t xml:space="preserve"> rajono savivaldybės administracija</w:t>
      </w:r>
      <w:r w:rsidRPr="004D5A83">
        <w:t xml:space="preserve">, kaip pareiškėja, </w:t>
      </w:r>
      <w:r w:rsidR="007A104F" w:rsidRPr="004D5A83">
        <w:t>pa</w:t>
      </w:r>
      <w:r w:rsidR="001D324D" w:rsidRPr="004D5A83">
        <w:t>teik</w:t>
      </w:r>
      <w:r w:rsidR="007A104F" w:rsidRPr="004D5A83">
        <w:t>usi</w:t>
      </w:r>
      <w:r w:rsidR="001D324D" w:rsidRPr="004D5A83">
        <w:t xml:space="preserve"> projekto įgyvendinimo planą pagal Regioninės pažangos priemonę Nr. </w:t>
      </w:r>
      <w:r w:rsidR="00CF7918" w:rsidRPr="004D5A83">
        <w:t xml:space="preserve">02-001-06-08-03 (RE) </w:t>
      </w:r>
      <w:r w:rsidR="001D324D" w:rsidRPr="004D5A83">
        <w:t>„</w:t>
      </w:r>
      <w:r w:rsidR="00CF7918" w:rsidRPr="004D5A83">
        <w:t>Sutvarkyti praeityje užterštas ir pažeistas teritorijas</w:t>
      </w:r>
      <w:r w:rsidR="001D324D" w:rsidRPr="004D5A83">
        <w:t xml:space="preserve">“. </w:t>
      </w:r>
    </w:p>
    <w:p w14:paraId="217B5669" w14:textId="3AD0DC8E" w:rsidR="001D324D" w:rsidRPr="004D5A83" w:rsidRDefault="007A104F" w:rsidP="00CF7918">
      <w:pPr>
        <w:pStyle w:val="Sraopastraipa"/>
        <w:spacing w:before="100" w:beforeAutospacing="1" w:after="100" w:afterAutospacing="1" w:line="360" w:lineRule="auto"/>
        <w:ind w:left="0" w:firstLine="567"/>
        <w:jc w:val="both"/>
      </w:pPr>
      <w:r w:rsidRPr="004D5A83">
        <w:t>Projekto vertinimo metu prašoma užtikrinti gairių 2.5.6 įgyvendinimą, t. y. „&lt;...&gt; 2.5.6. dokumentas (sutartis), įrodantis, kad visa numatoma tvarkyti praeityje užteršta teritorija ar rekultivuoti pažeista žemė (karjeras ar durpynas) atitinka Gairių 2.1 papunktyje nustatytą reikalavimą ir tokia teisė galios ne trumpiau kaip 5 metus įgyvendinus projektą;&lt;...&gt;“.</w:t>
      </w:r>
    </w:p>
    <w:p w14:paraId="13AECE84" w14:textId="16AE42D4" w:rsidR="00907580" w:rsidRPr="004D5A83" w:rsidRDefault="007A104F" w:rsidP="007A104F">
      <w:pPr>
        <w:spacing w:before="100" w:beforeAutospacing="1" w:after="100" w:afterAutospacing="1" w:line="360" w:lineRule="auto"/>
        <w:ind w:firstLine="567"/>
        <w:jc w:val="both"/>
        <w:rPr>
          <w:color w:val="000000" w:themeColor="text1"/>
          <w:lang w:val="lt-LT"/>
        </w:rPr>
      </w:pPr>
      <w:r w:rsidRPr="004D5A83">
        <w:rPr>
          <w:lang w:val="lt-LT"/>
        </w:rPr>
        <w:t xml:space="preserve">Pažangos priemonės veikla planuojama vykdyti Troškūnų g. 6, Anykščiai. Numatoma rekultivuoti pažeista </w:t>
      </w:r>
      <w:r w:rsidR="00F76CE0" w:rsidRPr="004D5A83">
        <w:rPr>
          <w:lang w:val="lt-LT"/>
        </w:rPr>
        <w:t xml:space="preserve">buvusio </w:t>
      </w:r>
      <w:proofErr w:type="spellStart"/>
      <w:r w:rsidRPr="004D5A83">
        <w:rPr>
          <w:lang w:val="lt-LT"/>
        </w:rPr>
        <w:t>monomineralinio</w:t>
      </w:r>
      <w:proofErr w:type="spellEnd"/>
      <w:r w:rsidRPr="004D5A83">
        <w:rPr>
          <w:lang w:val="lt-LT"/>
        </w:rPr>
        <w:t xml:space="preserve"> kvarc</w:t>
      </w:r>
      <w:r w:rsidR="00F76CE0" w:rsidRPr="004D5A83">
        <w:rPr>
          <w:lang w:val="lt-LT"/>
        </w:rPr>
        <w:t>inio smėlio teritoriją</w:t>
      </w:r>
      <w:r w:rsidRPr="004D5A83">
        <w:rPr>
          <w:lang w:val="lt-LT"/>
        </w:rPr>
        <w:t xml:space="preserve">. Žemės sklypas nuosavybės teise priklauso valstybei, sklypą patikėjimo teise valdo Anykščių r. savivaldybė. </w:t>
      </w:r>
    </w:p>
    <w:p w14:paraId="343565A9" w14:textId="77777777" w:rsidR="00BE38F0" w:rsidRPr="004D5A83" w:rsidRDefault="006829ED" w:rsidP="00907580">
      <w:pPr>
        <w:tabs>
          <w:tab w:val="left" w:pos="426"/>
          <w:tab w:val="left" w:pos="993"/>
        </w:tabs>
        <w:spacing w:after="0" w:line="360" w:lineRule="auto"/>
        <w:jc w:val="both"/>
        <w:rPr>
          <w:lang w:val="lt-LT"/>
        </w:rPr>
      </w:pPr>
      <w:r w:rsidRPr="004D5A83">
        <w:rPr>
          <w:lang w:val="lt-LT"/>
        </w:rPr>
        <w:t xml:space="preserve">2. </w:t>
      </w:r>
      <w:r w:rsidR="00BE38F0" w:rsidRPr="004D5A83">
        <w:rPr>
          <w:b/>
          <w:lang w:val="lt-LT"/>
        </w:rPr>
        <w:t>Siūlomos teisinio reguliavimo nuostatos ir laukiami rezultatai</w:t>
      </w:r>
      <w:r w:rsidR="00BE38F0" w:rsidRPr="004D5A83">
        <w:rPr>
          <w:lang w:val="lt-LT"/>
        </w:rPr>
        <w:t xml:space="preserve">      </w:t>
      </w:r>
    </w:p>
    <w:p w14:paraId="7F89D7B6" w14:textId="36467663" w:rsidR="00BE38F0" w:rsidRPr="004D5A83" w:rsidRDefault="00BE38F0" w:rsidP="00CF7918">
      <w:pPr>
        <w:pStyle w:val="cs3bfd1d18"/>
        <w:spacing w:before="0" w:beforeAutospacing="0" w:after="0" w:afterAutospacing="0" w:line="360" w:lineRule="auto"/>
        <w:ind w:firstLine="567"/>
        <w:jc w:val="both"/>
        <w:rPr>
          <w:rStyle w:val="cs63eb74b2"/>
          <w:lang w:val="lt-LT"/>
        </w:rPr>
      </w:pPr>
      <w:r w:rsidRPr="004D5A83">
        <w:rPr>
          <w:lang w:val="lt-LT"/>
        </w:rPr>
        <w:t xml:space="preserve">Sprendimo projektu siūloma pritarti projekto </w:t>
      </w:r>
      <w:r w:rsidRPr="004D5A83">
        <w:rPr>
          <w:noProof/>
          <w:lang w:val="lt-LT"/>
        </w:rPr>
        <w:t>„</w:t>
      </w:r>
      <w:r w:rsidR="00CF7918" w:rsidRPr="004D5A83">
        <w:rPr>
          <w:lang w:val="lt-LT"/>
        </w:rPr>
        <w:t>Monomineralinio kvarcinio smėlio  telkinio rekultivavimas Anykščiuose</w:t>
      </w:r>
      <w:r w:rsidRPr="004D5A83">
        <w:rPr>
          <w:noProof/>
          <w:lang w:val="lt-LT"/>
        </w:rPr>
        <w:t>“ įgyvendinim</w:t>
      </w:r>
      <w:r w:rsidR="007A104F" w:rsidRPr="004D5A83">
        <w:rPr>
          <w:noProof/>
          <w:lang w:val="lt-LT"/>
        </w:rPr>
        <w:t xml:space="preserve">o sklypo patikėjimo teisės galiojimu po projekto veiklų bent 5 metus. </w:t>
      </w:r>
    </w:p>
    <w:p w14:paraId="662560B8" w14:textId="77777777" w:rsidR="00D75E2D" w:rsidRPr="004D5A83" w:rsidRDefault="00D75E2D" w:rsidP="00CF7918">
      <w:pPr>
        <w:pStyle w:val="cs3bfd1d18"/>
        <w:spacing w:before="0" w:beforeAutospacing="0" w:after="0" w:afterAutospacing="0" w:line="360" w:lineRule="auto"/>
        <w:ind w:firstLine="567"/>
        <w:jc w:val="both"/>
        <w:rPr>
          <w:lang w:val="lt-LT"/>
        </w:rPr>
      </w:pPr>
    </w:p>
    <w:p w14:paraId="42FC5992" w14:textId="77777777" w:rsidR="00BE38F0" w:rsidRPr="004D5A83" w:rsidRDefault="00CF7918" w:rsidP="00CF7918">
      <w:pPr>
        <w:suppressAutoHyphens/>
        <w:spacing w:after="0" w:line="240" w:lineRule="auto"/>
        <w:ind w:left="360"/>
        <w:contextualSpacing/>
        <w:jc w:val="both"/>
        <w:rPr>
          <w:b/>
          <w:lang w:val="lt-LT"/>
        </w:rPr>
      </w:pPr>
      <w:r w:rsidRPr="004D5A83">
        <w:rPr>
          <w:b/>
          <w:lang w:val="lt-LT"/>
        </w:rPr>
        <w:t xml:space="preserve">3. </w:t>
      </w:r>
      <w:r w:rsidR="00BE38F0" w:rsidRPr="004D5A83">
        <w:rPr>
          <w:b/>
          <w:lang w:val="lt-LT"/>
        </w:rPr>
        <w:t xml:space="preserve">Lėšų poreikis ir šaltiniai </w:t>
      </w:r>
    </w:p>
    <w:p w14:paraId="66051100" w14:textId="77777777" w:rsidR="00BE38F0" w:rsidRPr="004D5A83" w:rsidRDefault="00BE38F0" w:rsidP="00BE38F0">
      <w:pPr>
        <w:suppressAutoHyphens/>
        <w:ind w:left="720"/>
        <w:contextualSpacing/>
        <w:jc w:val="both"/>
        <w:rPr>
          <w:b/>
          <w:lang w:val="lt-LT"/>
        </w:rPr>
      </w:pPr>
    </w:p>
    <w:p w14:paraId="6B6A1A78" w14:textId="19679EBC" w:rsidR="00BE38F0" w:rsidRPr="004D5A83" w:rsidRDefault="00F76CE0" w:rsidP="00BE38F0">
      <w:pPr>
        <w:tabs>
          <w:tab w:val="left" w:pos="426"/>
          <w:tab w:val="left" w:pos="993"/>
        </w:tabs>
        <w:spacing w:line="360" w:lineRule="auto"/>
        <w:ind w:firstLine="567"/>
        <w:jc w:val="both"/>
        <w:rPr>
          <w:color w:val="000000" w:themeColor="text1"/>
          <w:lang w:val="lt-LT"/>
        </w:rPr>
      </w:pPr>
      <w:r w:rsidRPr="004D5A83">
        <w:rPr>
          <w:color w:val="000000" w:themeColor="text1"/>
          <w:lang w:val="lt-LT"/>
        </w:rPr>
        <w:t>Nėra.</w:t>
      </w:r>
    </w:p>
    <w:p w14:paraId="608655E4" w14:textId="77777777" w:rsidR="00BE38F0" w:rsidRPr="004D5A83" w:rsidRDefault="00CF7918" w:rsidP="00CF7918">
      <w:pPr>
        <w:suppressAutoHyphens/>
        <w:ind w:left="360"/>
        <w:contextualSpacing/>
        <w:jc w:val="both"/>
        <w:rPr>
          <w:lang w:val="lt-LT"/>
        </w:rPr>
      </w:pPr>
      <w:r w:rsidRPr="004D5A83">
        <w:rPr>
          <w:b/>
          <w:lang w:val="lt-LT"/>
        </w:rPr>
        <w:t xml:space="preserve">4. </w:t>
      </w:r>
      <w:r w:rsidR="00BE38F0" w:rsidRPr="004D5A83">
        <w:rPr>
          <w:b/>
          <w:lang w:val="lt-LT"/>
        </w:rPr>
        <w:t>Numatomo teisinio reguliavimo poveikio vertinimo rezultatai, galimos neigiamos priimto sprendimo pasekmės ir kokių priemonių reikėtų imtis, kad tokių pasekmių būtų išvengta</w:t>
      </w:r>
    </w:p>
    <w:p w14:paraId="1C9A060A" w14:textId="77777777" w:rsidR="00420748" w:rsidRPr="004D5A83" w:rsidRDefault="00420748" w:rsidP="00BE38F0">
      <w:pPr>
        <w:autoSpaceDE w:val="0"/>
        <w:autoSpaceDN w:val="0"/>
        <w:adjustRightInd w:val="0"/>
        <w:ind w:left="360"/>
        <w:jc w:val="both"/>
        <w:rPr>
          <w:lang w:val="lt-LT"/>
        </w:rPr>
      </w:pPr>
    </w:p>
    <w:p w14:paraId="5BE66AEC" w14:textId="77777777" w:rsidR="00BE38F0" w:rsidRPr="004D5A83" w:rsidRDefault="00BE38F0" w:rsidP="00BE38F0">
      <w:pPr>
        <w:autoSpaceDE w:val="0"/>
        <w:autoSpaceDN w:val="0"/>
        <w:adjustRightInd w:val="0"/>
        <w:ind w:left="360"/>
        <w:jc w:val="both"/>
        <w:rPr>
          <w:lang w:val="lt-LT"/>
        </w:rPr>
      </w:pPr>
      <w:r w:rsidRPr="004D5A83">
        <w:rPr>
          <w:lang w:val="lt-LT"/>
        </w:rPr>
        <w:t>Nepritarus sprendimo projektui bus neįgyvendinta išankstinė gairėse nusakyta sąlyga.</w:t>
      </w:r>
    </w:p>
    <w:p w14:paraId="31A0CFE7" w14:textId="77777777" w:rsidR="00BE38F0" w:rsidRPr="004D5A83" w:rsidRDefault="00BE38F0" w:rsidP="00BE38F0">
      <w:pPr>
        <w:autoSpaceDE w:val="0"/>
        <w:autoSpaceDN w:val="0"/>
        <w:adjustRightInd w:val="0"/>
        <w:ind w:left="360"/>
        <w:jc w:val="both"/>
        <w:rPr>
          <w:lang w:val="lt-LT"/>
        </w:rPr>
      </w:pPr>
    </w:p>
    <w:p w14:paraId="0154A78A" w14:textId="77777777" w:rsidR="00BE38F0" w:rsidRPr="004D5A83" w:rsidRDefault="00BE38F0" w:rsidP="00BE38F0">
      <w:pPr>
        <w:pStyle w:val="Sraopastraipa"/>
        <w:numPr>
          <w:ilvl w:val="0"/>
          <w:numId w:val="1"/>
        </w:numPr>
        <w:suppressAutoHyphens/>
        <w:contextualSpacing/>
        <w:jc w:val="both"/>
        <w:rPr>
          <w:b/>
          <w:bCs/>
        </w:rPr>
      </w:pPr>
      <w:r w:rsidRPr="004D5A83">
        <w:rPr>
          <w:b/>
          <w:bCs/>
        </w:rPr>
        <w:t>Kokius teisės aktus būtina priimti, kokius galiojančius teisės aktus reikia pakeisti ar pripažinti netekusiais galios – kas ir kada juos turėtų priimti</w:t>
      </w:r>
    </w:p>
    <w:p w14:paraId="27AC0BB6" w14:textId="77777777" w:rsidR="00BE38F0" w:rsidRPr="004D5A83" w:rsidRDefault="00BE38F0" w:rsidP="00BE38F0">
      <w:pPr>
        <w:pStyle w:val="Sraopastraipa"/>
        <w:jc w:val="both"/>
        <w:rPr>
          <w:bCs/>
        </w:rPr>
      </w:pPr>
    </w:p>
    <w:p w14:paraId="4A50B42C" w14:textId="6D5266A7" w:rsidR="00D75E2D" w:rsidRPr="004D5A83" w:rsidRDefault="00F76CE0" w:rsidP="00F76CE0">
      <w:pPr>
        <w:ind w:firstLine="567"/>
        <w:jc w:val="both"/>
        <w:rPr>
          <w:b/>
          <w:lang w:val="lt-LT"/>
        </w:rPr>
      </w:pPr>
      <w:r w:rsidRPr="004D5A83">
        <w:rPr>
          <w:lang w:val="lt-LT"/>
        </w:rPr>
        <w:t>Pakeisti pritarimą projektui „Monomineralinio kvarcinio smėlio telkinio rekultivavimas Anykščiuose“, patvirtintą Anykščių rajono savivaldybės tarybos 2025 m. vasario 7 d. sprendimu Nr. 1-TS-22 „Dėl pritarimo projektui „Monomineralinio kvarcinio smėlio telkinio rekultivavimas Anykščiuose“.</w:t>
      </w:r>
    </w:p>
    <w:p w14:paraId="151CD45E" w14:textId="77777777" w:rsidR="00BE38F0" w:rsidRPr="004D5A83" w:rsidRDefault="00BE38F0" w:rsidP="00BE38F0">
      <w:pPr>
        <w:ind w:left="709" w:hanging="425"/>
        <w:jc w:val="both"/>
        <w:rPr>
          <w:b/>
          <w:bCs/>
          <w:lang w:val="lt-LT"/>
        </w:rPr>
      </w:pPr>
      <w:r w:rsidRPr="004D5A83">
        <w:rPr>
          <w:b/>
          <w:bCs/>
          <w:lang w:val="lt-LT"/>
        </w:rPr>
        <w:lastRenderedPageBreak/>
        <w:t>6. Sprendimo įgyvendinimo terminai – kas, ką ir kada turėtų atlikti</w:t>
      </w:r>
    </w:p>
    <w:p w14:paraId="0E0BC3D0" w14:textId="1C228BE6" w:rsidR="00BE38F0" w:rsidRPr="004D5A83" w:rsidRDefault="00F76CE0" w:rsidP="00BE38F0">
      <w:pPr>
        <w:tabs>
          <w:tab w:val="left" w:pos="426"/>
          <w:tab w:val="left" w:pos="993"/>
        </w:tabs>
        <w:spacing w:line="360" w:lineRule="auto"/>
        <w:ind w:firstLine="567"/>
        <w:jc w:val="both"/>
        <w:rPr>
          <w:lang w:val="lt-LT"/>
        </w:rPr>
      </w:pPr>
      <w:r w:rsidRPr="004D5A83">
        <w:rPr>
          <w:color w:val="000000" w:themeColor="text1"/>
          <w:lang w:val="lt-LT"/>
        </w:rPr>
        <w:t>Patvirtinti sprendimo projektą 2025 m. gegužės mėn. taryboje ir pasirašytą dokumentą pateikti VšĮ Centrinei projektų valdymo agentūrai.</w:t>
      </w:r>
    </w:p>
    <w:p w14:paraId="7463B5BC" w14:textId="77777777" w:rsidR="00BE38F0" w:rsidRPr="004D5A83" w:rsidRDefault="00BE38F0" w:rsidP="00BE38F0">
      <w:pPr>
        <w:pStyle w:val="Sraopastraipa"/>
        <w:ind w:left="0"/>
        <w:jc w:val="both"/>
      </w:pPr>
    </w:p>
    <w:p w14:paraId="303FEFD3" w14:textId="77777777" w:rsidR="00BE38F0" w:rsidRPr="004D5A83" w:rsidRDefault="00BE38F0" w:rsidP="00BE38F0">
      <w:pPr>
        <w:ind w:left="709" w:hanging="425"/>
        <w:jc w:val="both"/>
        <w:rPr>
          <w:b/>
          <w:bCs/>
          <w:lang w:val="lt-LT"/>
        </w:rPr>
      </w:pPr>
      <w:r w:rsidRPr="004D5A83">
        <w:rPr>
          <w:b/>
          <w:bCs/>
          <w:lang w:val="lt-LT"/>
        </w:rPr>
        <w:t>7. Sprendimo projekto rengimo metu gauti specialistų vertinimai ir išvados</w:t>
      </w:r>
    </w:p>
    <w:p w14:paraId="1FE03551" w14:textId="0BA4EE79" w:rsidR="000440EA" w:rsidRPr="004D5A83" w:rsidRDefault="00F76CE0" w:rsidP="000440EA">
      <w:pPr>
        <w:spacing w:line="360" w:lineRule="auto"/>
        <w:ind w:firstLine="567"/>
        <w:jc w:val="both"/>
        <w:rPr>
          <w:bCs/>
          <w:lang w:val="lt-LT"/>
        </w:rPr>
      </w:pPr>
      <w:r w:rsidRPr="004D5A83">
        <w:rPr>
          <w:bCs/>
          <w:lang w:val="lt-LT"/>
        </w:rPr>
        <w:t>Nėra.</w:t>
      </w:r>
    </w:p>
    <w:p w14:paraId="776A18B9" w14:textId="77777777" w:rsidR="00BE38F0" w:rsidRPr="004D5A83" w:rsidRDefault="00BE38F0" w:rsidP="00BE38F0">
      <w:pPr>
        <w:ind w:left="709" w:hanging="425"/>
        <w:jc w:val="both"/>
        <w:rPr>
          <w:b/>
          <w:lang w:val="lt-LT"/>
        </w:rPr>
      </w:pPr>
      <w:r w:rsidRPr="004D5A83">
        <w:rPr>
          <w:b/>
          <w:lang w:val="lt-LT"/>
        </w:rPr>
        <w:t>8. Kiti reikalingi pagrindimai, skaičiavimai ir paaiškinimai</w:t>
      </w:r>
    </w:p>
    <w:p w14:paraId="399B7D37" w14:textId="3DAABFB6" w:rsidR="00BE38F0" w:rsidRPr="004D5A83" w:rsidRDefault="00F76CE0" w:rsidP="000603A5">
      <w:pPr>
        <w:spacing w:line="360" w:lineRule="auto"/>
        <w:ind w:firstLine="567"/>
        <w:jc w:val="both"/>
        <w:rPr>
          <w:bCs/>
          <w:lang w:val="lt-LT"/>
        </w:rPr>
      </w:pPr>
      <w:r w:rsidRPr="004D5A83">
        <w:rPr>
          <w:bCs/>
          <w:lang w:val="lt-LT"/>
        </w:rPr>
        <w:t>Nėra.</w:t>
      </w:r>
    </w:p>
    <w:p w14:paraId="1D1F6E3E" w14:textId="77777777" w:rsidR="00BE38F0" w:rsidRPr="004D5A83" w:rsidRDefault="00BE38F0" w:rsidP="00BE38F0">
      <w:pPr>
        <w:jc w:val="both"/>
        <w:rPr>
          <w:b/>
          <w:lang w:val="lt-LT"/>
        </w:rPr>
      </w:pPr>
      <w:r w:rsidRPr="004D5A83">
        <w:rPr>
          <w:b/>
          <w:lang w:val="lt-LT"/>
        </w:rPr>
        <w:t xml:space="preserve">     9. Sprendimo projekto iniciatoriai ir rengėjai, pranešėjas             </w:t>
      </w:r>
    </w:p>
    <w:p w14:paraId="59D4F57F" w14:textId="77777777" w:rsidR="00BE38F0" w:rsidRPr="004D5A83" w:rsidRDefault="00BE38F0" w:rsidP="00BE38F0">
      <w:pPr>
        <w:ind w:firstLine="567"/>
        <w:jc w:val="both"/>
        <w:rPr>
          <w:lang w:val="lt-LT"/>
        </w:rPr>
      </w:pPr>
      <w:r w:rsidRPr="004D5A83">
        <w:rPr>
          <w:lang w:val="lt-LT"/>
        </w:rPr>
        <w:t>Iniciatorius – Anykščių rajono savivaldybės administracija.</w:t>
      </w:r>
    </w:p>
    <w:p w14:paraId="59DAF316" w14:textId="77777777" w:rsidR="00BE38F0" w:rsidRPr="004D5A83" w:rsidRDefault="00BE38F0" w:rsidP="00BE38F0">
      <w:pPr>
        <w:ind w:firstLine="567"/>
        <w:jc w:val="both"/>
        <w:rPr>
          <w:lang w:val="lt-LT"/>
        </w:rPr>
      </w:pPr>
      <w:r w:rsidRPr="004D5A83">
        <w:rPr>
          <w:lang w:val="lt-LT"/>
        </w:rPr>
        <w:t>Rengėja – Investicijų ir projektų valdymo skyriaus vedėja Jolanta Jucevičienė.</w:t>
      </w:r>
    </w:p>
    <w:p w14:paraId="3FAC66B0" w14:textId="77777777" w:rsidR="00BE38F0" w:rsidRPr="004D5A83" w:rsidRDefault="00BE38F0" w:rsidP="00BE38F0">
      <w:pPr>
        <w:ind w:firstLine="567"/>
        <w:jc w:val="both"/>
        <w:rPr>
          <w:lang w:val="lt-LT"/>
        </w:rPr>
      </w:pPr>
      <w:r w:rsidRPr="004D5A83">
        <w:rPr>
          <w:lang w:val="lt-LT"/>
        </w:rPr>
        <w:t>Pranešėja – Investicijų ir projektų valdymo skyriaus vedėja Jolanta Jucevičienė.</w:t>
      </w:r>
    </w:p>
    <w:p w14:paraId="53EC43A8" w14:textId="77777777" w:rsidR="00BE38F0" w:rsidRPr="004D5A83" w:rsidRDefault="00BE38F0" w:rsidP="00BE38F0">
      <w:pPr>
        <w:spacing w:line="360" w:lineRule="auto"/>
        <w:ind w:left="360" w:firstLine="207"/>
        <w:jc w:val="both"/>
        <w:rPr>
          <w:lang w:val="lt-LT"/>
        </w:rPr>
      </w:pPr>
    </w:p>
    <w:p w14:paraId="29EC5614" w14:textId="77777777" w:rsidR="00BE38F0" w:rsidRPr="004D5A83" w:rsidRDefault="00BE38F0" w:rsidP="00BE38F0">
      <w:pPr>
        <w:rPr>
          <w:lang w:val="lt-LT"/>
        </w:rPr>
      </w:pPr>
    </w:p>
    <w:p w14:paraId="6AAF1322" w14:textId="77777777" w:rsidR="00BE38F0" w:rsidRPr="004D5A83" w:rsidRDefault="00BE38F0" w:rsidP="00357843">
      <w:pPr>
        <w:suppressAutoHyphens/>
        <w:spacing w:after="0" w:line="360" w:lineRule="auto"/>
        <w:jc w:val="both"/>
        <w:textAlignment w:val="baseline"/>
        <w:rPr>
          <w:lang w:val="lt-LT"/>
        </w:rPr>
      </w:pPr>
    </w:p>
    <w:sectPr w:rsidR="00BE38F0" w:rsidRPr="004D5A83" w:rsidSect="00357843">
      <w:pgSz w:w="11906" w:h="16838" w:code="9"/>
      <w:pgMar w:top="1134" w:right="567"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14CBD" w14:textId="77777777" w:rsidR="007F7D89" w:rsidRDefault="007F7D89" w:rsidP="00C459BD">
      <w:pPr>
        <w:spacing w:after="0" w:line="240" w:lineRule="auto"/>
      </w:pPr>
      <w:r>
        <w:separator/>
      </w:r>
    </w:p>
  </w:endnote>
  <w:endnote w:type="continuationSeparator" w:id="0">
    <w:p w14:paraId="64A49695" w14:textId="77777777" w:rsidR="007F7D89" w:rsidRDefault="007F7D89" w:rsidP="00C45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E5E51" w14:textId="77777777" w:rsidR="007F7D89" w:rsidRDefault="007F7D89" w:rsidP="00C459BD">
      <w:pPr>
        <w:spacing w:after="0" w:line="240" w:lineRule="auto"/>
      </w:pPr>
      <w:r>
        <w:separator/>
      </w:r>
    </w:p>
  </w:footnote>
  <w:footnote w:type="continuationSeparator" w:id="0">
    <w:p w14:paraId="560238DB" w14:textId="77777777" w:rsidR="007F7D89" w:rsidRDefault="007F7D89" w:rsidP="00C459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0104BF2"/>
    <w:multiLevelType w:val="hybridMultilevel"/>
    <w:tmpl w:val="CA18AC5C"/>
    <w:lvl w:ilvl="0" w:tplc="F034C4D6">
      <w:start w:val="1"/>
      <w:numFmt w:val="decimal"/>
      <w:suff w:val="space"/>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628E23BF"/>
    <w:multiLevelType w:val="hybridMultilevel"/>
    <w:tmpl w:val="54C45AD4"/>
    <w:lvl w:ilvl="0" w:tplc="057CBD8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79767A91"/>
    <w:multiLevelType w:val="hybridMultilevel"/>
    <w:tmpl w:val="04E06C16"/>
    <w:lvl w:ilvl="0" w:tplc="9036159A">
      <w:start w:val="3"/>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686052057">
    <w:abstractNumId w:val="0"/>
  </w:num>
  <w:num w:numId="2" w16cid:durableId="1848791147">
    <w:abstractNumId w:val="1"/>
  </w:num>
  <w:num w:numId="3" w16cid:durableId="1515268268">
    <w:abstractNumId w:val="2"/>
  </w:num>
  <w:num w:numId="4" w16cid:durableId="11183306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9BD"/>
    <w:rsid w:val="00007E49"/>
    <w:rsid w:val="00023541"/>
    <w:rsid w:val="00033AFB"/>
    <w:rsid w:val="000440EA"/>
    <w:rsid w:val="000603A5"/>
    <w:rsid w:val="000D729A"/>
    <w:rsid w:val="00152FE8"/>
    <w:rsid w:val="00156E99"/>
    <w:rsid w:val="00193431"/>
    <w:rsid w:val="001A3047"/>
    <w:rsid w:val="001B2944"/>
    <w:rsid w:val="001D208B"/>
    <w:rsid w:val="001D324D"/>
    <w:rsid w:val="001E606F"/>
    <w:rsid w:val="0025322A"/>
    <w:rsid w:val="003051AA"/>
    <w:rsid w:val="003217EC"/>
    <w:rsid w:val="00357843"/>
    <w:rsid w:val="00420748"/>
    <w:rsid w:val="00460368"/>
    <w:rsid w:val="00486308"/>
    <w:rsid w:val="004A5EB5"/>
    <w:rsid w:val="004D5A83"/>
    <w:rsid w:val="004F38FA"/>
    <w:rsid w:val="00513A92"/>
    <w:rsid w:val="00555B3B"/>
    <w:rsid w:val="00556090"/>
    <w:rsid w:val="00575A73"/>
    <w:rsid w:val="005B5E05"/>
    <w:rsid w:val="00605272"/>
    <w:rsid w:val="0065272A"/>
    <w:rsid w:val="006829ED"/>
    <w:rsid w:val="00724283"/>
    <w:rsid w:val="007474FA"/>
    <w:rsid w:val="00764029"/>
    <w:rsid w:val="00773B4C"/>
    <w:rsid w:val="007A104F"/>
    <w:rsid w:val="007D1D69"/>
    <w:rsid w:val="007F7D89"/>
    <w:rsid w:val="008E0873"/>
    <w:rsid w:val="008F0D46"/>
    <w:rsid w:val="00907580"/>
    <w:rsid w:val="00930FBC"/>
    <w:rsid w:val="00937E7D"/>
    <w:rsid w:val="00946AD4"/>
    <w:rsid w:val="00946B98"/>
    <w:rsid w:val="009767B3"/>
    <w:rsid w:val="0099393F"/>
    <w:rsid w:val="00A33373"/>
    <w:rsid w:val="00A443C0"/>
    <w:rsid w:val="00A747D7"/>
    <w:rsid w:val="00A969E7"/>
    <w:rsid w:val="00AB1D10"/>
    <w:rsid w:val="00AC569B"/>
    <w:rsid w:val="00AE118A"/>
    <w:rsid w:val="00B12AA2"/>
    <w:rsid w:val="00B1640B"/>
    <w:rsid w:val="00B31C7F"/>
    <w:rsid w:val="00B81DA0"/>
    <w:rsid w:val="00BC008B"/>
    <w:rsid w:val="00BC53EF"/>
    <w:rsid w:val="00BE38F0"/>
    <w:rsid w:val="00BF6C98"/>
    <w:rsid w:val="00C1374D"/>
    <w:rsid w:val="00C459BD"/>
    <w:rsid w:val="00C47771"/>
    <w:rsid w:val="00C50D07"/>
    <w:rsid w:val="00C657BB"/>
    <w:rsid w:val="00CC4423"/>
    <w:rsid w:val="00CF51A1"/>
    <w:rsid w:val="00CF7918"/>
    <w:rsid w:val="00D75E2D"/>
    <w:rsid w:val="00EF6717"/>
    <w:rsid w:val="00F56FDB"/>
    <w:rsid w:val="00F76CE0"/>
    <w:rsid w:val="00F8483B"/>
    <w:rsid w:val="00FE21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9746C"/>
  <w15:chartTrackingRefBased/>
  <w15:docId w15:val="{3EEB5D12-8FBC-4801-8D89-2E107D39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
    <w:name w:val="listparagraph"/>
    <w:basedOn w:val="prastasis"/>
    <w:rsid w:val="00C459BD"/>
    <w:pPr>
      <w:spacing w:before="100" w:beforeAutospacing="1" w:after="100" w:afterAutospacing="1" w:line="240" w:lineRule="auto"/>
    </w:pPr>
    <w:rPr>
      <w:rFonts w:eastAsia="Times New Roman"/>
    </w:rPr>
  </w:style>
  <w:style w:type="paragraph" w:styleId="Antrat">
    <w:name w:val="caption"/>
    <w:basedOn w:val="prastasis"/>
    <w:next w:val="prastasis"/>
    <w:semiHidden/>
    <w:unhideWhenUsed/>
    <w:qFormat/>
    <w:rsid w:val="00C459BD"/>
    <w:pPr>
      <w:spacing w:after="0" w:line="240" w:lineRule="auto"/>
      <w:jc w:val="center"/>
    </w:pPr>
    <w:rPr>
      <w:rFonts w:eastAsia="Times New Roman"/>
      <w:b/>
      <w:sz w:val="28"/>
      <w:szCs w:val="20"/>
      <w:lang w:val="lt-LT" w:eastAsia="lt-LT"/>
    </w:rPr>
  </w:style>
  <w:style w:type="paragraph" w:styleId="Antrats">
    <w:name w:val="header"/>
    <w:basedOn w:val="prastasis"/>
    <w:link w:val="AntratsDiagrama"/>
    <w:uiPriority w:val="99"/>
    <w:unhideWhenUsed/>
    <w:rsid w:val="00C459B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459BD"/>
  </w:style>
  <w:style w:type="paragraph" w:styleId="Porat">
    <w:name w:val="footer"/>
    <w:basedOn w:val="prastasis"/>
    <w:link w:val="PoratDiagrama"/>
    <w:uiPriority w:val="99"/>
    <w:unhideWhenUsed/>
    <w:rsid w:val="00C459BD"/>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C459BD"/>
  </w:style>
  <w:style w:type="paragraph" w:styleId="Sraopastraipa">
    <w:name w:val="List Paragraph"/>
    <w:basedOn w:val="prastasis"/>
    <w:link w:val="SraopastraipaDiagrama"/>
    <w:qFormat/>
    <w:rsid w:val="00BE38F0"/>
    <w:pPr>
      <w:spacing w:after="0" w:line="240" w:lineRule="auto"/>
      <w:ind w:left="1296"/>
    </w:pPr>
    <w:rPr>
      <w:rFonts w:eastAsia="Times New Roman"/>
      <w:lang w:val="lt-LT" w:eastAsia="lt-LT"/>
    </w:rPr>
  </w:style>
  <w:style w:type="character" w:customStyle="1" w:styleId="SraopastraipaDiagrama">
    <w:name w:val="Sąrašo pastraipa Diagrama"/>
    <w:basedOn w:val="Numatytasispastraiposriftas"/>
    <w:link w:val="Sraopastraipa"/>
    <w:qFormat/>
    <w:locked/>
    <w:rsid w:val="00BE38F0"/>
    <w:rPr>
      <w:rFonts w:eastAsia="Times New Roman"/>
      <w:lang w:val="lt-LT" w:eastAsia="lt-LT"/>
    </w:rPr>
  </w:style>
  <w:style w:type="character" w:customStyle="1" w:styleId="cs63eb74b2">
    <w:name w:val="cs63eb74b2"/>
    <w:basedOn w:val="Numatytasispastraiposriftas"/>
    <w:rsid w:val="00BE38F0"/>
  </w:style>
  <w:style w:type="paragraph" w:customStyle="1" w:styleId="cs3bfd1d18">
    <w:name w:val="cs3bfd1d18"/>
    <w:basedOn w:val="prastasis"/>
    <w:rsid w:val="00BE38F0"/>
    <w:pPr>
      <w:spacing w:before="100" w:beforeAutospacing="1" w:after="100" w:afterAutospacing="1" w:line="240" w:lineRule="auto"/>
    </w:pPr>
    <w:rPr>
      <w:rFonts w:eastAsia="Times New Roman"/>
    </w:rPr>
  </w:style>
  <w:style w:type="character" w:styleId="Hipersaitas">
    <w:name w:val="Hyperlink"/>
    <w:basedOn w:val="Numatytasispastraiposriftas"/>
    <w:uiPriority w:val="99"/>
    <w:unhideWhenUsed/>
    <w:rsid w:val="000603A5"/>
    <w:rPr>
      <w:color w:val="0563C1" w:themeColor="hyperlink"/>
      <w:u w:val="single"/>
    </w:rPr>
  </w:style>
  <w:style w:type="character" w:styleId="Neapdorotaspaminjimas">
    <w:name w:val="Unresolved Mention"/>
    <w:basedOn w:val="Numatytasispastraiposriftas"/>
    <w:uiPriority w:val="99"/>
    <w:semiHidden/>
    <w:unhideWhenUsed/>
    <w:rsid w:val="000603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63736">
      <w:bodyDiv w:val="1"/>
      <w:marLeft w:val="0"/>
      <w:marRight w:val="0"/>
      <w:marTop w:val="0"/>
      <w:marBottom w:val="0"/>
      <w:divBdr>
        <w:top w:val="none" w:sz="0" w:space="0" w:color="auto"/>
        <w:left w:val="none" w:sz="0" w:space="0" w:color="auto"/>
        <w:bottom w:val="none" w:sz="0" w:space="0" w:color="auto"/>
        <w:right w:val="none" w:sz="0" w:space="0" w:color="auto"/>
      </w:divBdr>
    </w:div>
    <w:div w:id="176314665">
      <w:bodyDiv w:val="1"/>
      <w:marLeft w:val="0"/>
      <w:marRight w:val="0"/>
      <w:marTop w:val="0"/>
      <w:marBottom w:val="0"/>
      <w:divBdr>
        <w:top w:val="none" w:sz="0" w:space="0" w:color="auto"/>
        <w:left w:val="none" w:sz="0" w:space="0" w:color="auto"/>
        <w:bottom w:val="none" w:sz="0" w:space="0" w:color="auto"/>
        <w:right w:val="none" w:sz="0" w:space="0" w:color="auto"/>
      </w:divBdr>
    </w:div>
    <w:div w:id="1166092616">
      <w:bodyDiv w:val="1"/>
      <w:marLeft w:val="0"/>
      <w:marRight w:val="0"/>
      <w:marTop w:val="0"/>
      <w:marBottom w:val="0"/>
      <w:divBdr>
        <w:top w:val="none" w:sz="0" w:space="0" w:color="auto"/>
        <w:left w:val="none" w:sz="0" w:space="0" w:color="auto"/>
        <w:bottom w:val="none" w:sz="0" w:space="0" w:color="auto"/>
        <w:right w:val="none" w:sz="0" w:space="0" w:color="auto"/>
      </w:divBdr>
    </w:div>
    <w:div w:id="1561332444">
      <w:bodyDiv w:val="1"/>
      <w:marLeft w:val="0"/>
      <w:marRight w:val="0"/>
      <w:marTop w:val="0"/>
      <w:marBottom w:val="0"/>
      <w:divBdr>
        <w:top w:val="none" w:sz="0" w:space="0" w:color="auto"/>
        <w:left w:val="none" w:sz="0" w:space="0" w:color="auto"/>
        <w:bottom w:val="none" w:sz="0" w:space="0" w:color="auto"/>
        <w:right w:val="none" w:sz="0" w:space="0" w:color="auto"/>
      </w:divBdr>
      <w:divsChild>
        <w:div w:id="1985045556">
          <w:marLeft w:val="0"/>
          <w:marRight w:val="0"/>
          <w:marTop w:val="0"/>
          <w:marBottom w:val="0"/>
          <w:divBdr>
            <w:top w:val="none" w:sz="0" w:space="0" w:color="auto"/>
            <w:left w:val="none" w:sz="0" w:space="0" w:color="auto"/>
            <w:bottom w:val="none" w:sz="0" w:space="0" w:color="auto"/>
            <w:right w:val="none" w:sz="0" w:space="0" w:color="auto"/>
          </w:divBdr>
        </w:div>
        <w:div w:id="9551346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3623</Words>
  <Characters>2066</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Juceviciene</dc:creator>
  <cp:keywords/>
  <dc:description/>
  <cp:lastModifiedBy>An Sav</cp:lastModifiedBy>
  <cp:revision>7</cp:revision>
  <dcterms:created xsi:type="dcterms:W3CDTF">2025-05-20T10:11:00Z</dcterms:created>
  <dcterms:modified xsi:type="dcterms:W3CDTF">2025-05-21T08:34:00Z</dcterms:modified>
</cp:coreProperties>
</file>